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E" w:rsidRPr="00D97CEE" w:rsidRDefault="00D97CEE" w:rsidP="00D97CEE">
      <w:pPr>
        <w:pStyle w:val="a3"/>
        <w:rPr>
          <w:spacing w:val="3"/>
        </w:rPr>
      </w:pPr>
      <w:proofErr w:type="spellStart"/>
      <w:r w:rsidRPr="00D97CEE">
        <w:rPr>
          <w:spacing w:val="3"/>
        </w:rPr>
        <w:t>Сезнең</w:t>
      </w:r>
      <w:proofErr w:type="spellEnd"/>
      <w:r w:rsidRPr="00D97CEE">
        <w:rPr>
          <w:spacing w:val="3"/>
        </w:rPr>
        <w:t xml:space="preserve"> </w:t>
      </w:r>
      <w:proofErr w:type="spellStart"/>
      <w:r w:rsidRPr="00D97CEE">
        <w:rPr>
          <w:spacing w:val="3"/>
        </w:rPr>
        <w:t>фикер</w:t>
      </w:r>
      <w:proofErr w:type="spellEnd"/>
      <w:r w:rsidRPr="00D97CEE">
        <w:rPr>
          <w:spacing w:val="3"/>
        </w:rPr>
        <w:t xml:space="preserve"> </w:t>
      </w:r>
      <w:proofErr w:type="spellStart"/>
      <w:r w:rsidRPr="00D97CEE">
        <w:rPr>
          <w:spacing w:val="3"/>
        </w:rPr>
        <w:t>безнең</w:t>
      </w:r>
      <w:proofErr w:type="spellEnd"/>
      <w:r w:rsidRPr="00D97CEE">
        <w:rPr>
          <w:spacing w:val="3"/>
        </w:rPr>
        <w:t xml:space="preserve"> </w:t>
      </w:r>
      <w:proofErr w:type="spellStart"/>
      <w:r w:rsidRPr="00D97CEE">
        <w:rPr>
          <w:spacing w:val="3"/>
        </w:rPr>
        <w:t>өчен</w:t>
      </w:r>
      <w:proofErr w:type="spellEnd"/>
      <w:r w:rsidRPr="00D97CEE">
        <w:rPr>
          <w:spacing w:val="3"/>
        </w:rPr>
        <w:t xml:space="preserve"> </w:t>
      </w:r>
      <w:proofErr w:type="spellStart"/>
      <w:r w:rsidRPr="00D97CEE">
        <w:rPr>
          <w:spacing w:val="3"/>
        </w:rPr>
        <w:t>мөһим</w:t>
      </w:r>
      <w:proofErr w:type="spellEnd"/>
    </w:p>
    <w:p w:rsidR="00D97CEE" w:rsidRDefault="00D97CEE" w:rsidP="00D97CEE">
      <w:pPr>
        <w:pStyle w:val="a3"/>
        <w:rPr>
          <w:spacing w:val="3"/>
        </w:rPr>
      </w:pPr>
      <w:bookmarkStart w:id="0" w:name="_GoBack"/>
      <w:bookmarkEnd w:id="0"/>
      <w:proofErr w:type="spellStart"/>
      <w:r>
        <w:rPr>
          <w:spacing w:val="3"/>
        </w:rPr>
        <w:t>Хөрмәтле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укучыларыбыз</w:t>
      </w:r>
      <w:proofErr w:type="spellEnd"/>
      <w:r>
        <w:rPr>
          <w:spacing w:val="3"/>
        </w:rPr>
        <w:t xml:space="preserve">! </w:t>
      </w:r>
      <w:proofErr w:type="spellStart"/>
      <w:r>
        <w:rPr>
          <w:spacing w:val="3"/>
        </w:rPr>
        <w:t>Газетаның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эчтәлеген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һәм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дизайнын</w:t>
      </w:r>
      <w:proofErr w:type="spellEnd"/>
      <w:r>
        <w:rPr>
          <w:spacing w:val="3"/>
        </w:rPr>
        <w:t xml:space="preserve"> (</w:t>
      </w:r>
      <w:proofErr w:type="spellStart"/>
      <w:r>
        <w:rPr>
          <w:spacing w:val="3"/>
        </w:rPr>
        <w:t>бизәлешен</w:t>
      </w:r>
      <w:proofErr w:type="spellEnd"/>
      <w:r>
        <w:rPr>
          <w:spacing w:val="3"/>
        </w:rPr>
        <w:t xml:space="preserve">) </w:t>
      </w:r>
      <w:proofErr w:type="spellStart"/>
      <w:r>
        <w:rPr>
          <w:spacing w:val="3"/>
        </w:rPr>
        <w:t>яхшыртырга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3"/>
        </w:rPr>
        <w:t>әбунәчеләребезнең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ихтыяҗларын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канәгатьләндерергә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телибез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Безгә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газетаның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халык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өчен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файдалы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3"/>
        </w:rPr>
        <w:t>кызыклы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3"/>
        </w:rPr>
        <w:t>әһәмиятле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булуын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белү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мөһим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Газетабызда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һәр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кеше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үзенә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кирәкле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мәгълүмат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таба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алсын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өчен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анда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басылган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материаллар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турында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сезнең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фикерегезне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белергә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телибез</w:t>
      </w:r>
      <w:proofErr w:type="spellEnd"/>
      <w:r>
        <w:rPr>
          <w:spacing w:val="3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максат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белән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хезмәттәшлеккә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таянып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газетаны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тагын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яратып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укырлык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үзенә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тартып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торырлык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кызыклырак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итү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Шуңа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анкета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сорауларына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җавапларыгызны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көтәбез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җаваплар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газетаны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кызыклырак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укучыларга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якынрак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итәргә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булышыр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1. “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Авыл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утлары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”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газетасына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язылдыгызмы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Ничә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ел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языласыз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1нче ел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2-5 ел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5-10 ел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10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елдан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артык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Туган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елыгыз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(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яшегез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):</w:t>
      </w: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3.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Җенесегез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: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ир-ат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хатын-кыз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4.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Белемегез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югары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тәмамланмаган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югары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махсус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тулы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булмаган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5.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Һөнәрегез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(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нәрсә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белән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шөгыльләнәсез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): 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6.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Газетадагы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темалар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өчен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аеруча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кызыклы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җәмгыять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көн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темасы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икътисад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хөкүмәт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программалары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сәясәт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рәсми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(район, республика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җитәкчелеге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эшчәнлеге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)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авыл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хуҗалыгы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җирле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үзидарә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эшмәкәрлек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социаль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яклау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сәламәтлек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медицина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гаилә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мәгариф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мәктәп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тормышы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яшьләр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сәясәте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патриотик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тәрбия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авыллар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тарихы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өлкән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буын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гореф-гадәтләр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йолалар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хәтер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тарих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спорт,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сәламәт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яшәү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рәвеше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мәдәният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сәнгать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экология,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табигать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бакчачылык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дин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хәйриячелек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авыл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тормышы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әдәби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сәхифәләр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күренекле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якташлар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геройлар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төрле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һөнәр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ияләре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lastRenderedPageBreak/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балалар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иҗаты</w:t>
      </w:r>
      <w:proofErr w:type="spellEnd"/>
    </w:p>
    <w:p w:rsidR="00D97CEE" w:rsidRDefault="00D97CEE" w:rsidP="00D97CEE">
      <w:pPr>
        <w:pStyle w:val="a4"/>
        <w:ind w:firstLine="283"/>
        <w:jc w:val="left"/>
        <w:rPr>
          <w:rFonts w:ascii="IBM Plex Serif" w:hAnsi="IBM Plex Serif" w:cs="IBM Plex Serif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w w:val="100"/>
          <w:sz w:val="18"/>
          <w:szCs w:val="18"/>
        </w:rPr>
        <w:t>кул</w:t>
      </w:r>
      <w:proofErr w:type="spellEnd"/>
      <w:r>
        <w:rPr>
          <w:rFonts w:ascii="IBM Plex Serif" w:hAnsi="IBM Plex Serif" w:cs="IBM Plex Serif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w w:val="100"/>
          <w:sz w:val="18"/>
          <w:szCs w:val="18"/>
        </w:rPr>
        <w:t>эшләре</w:t>
      </w:r>
      <w:proofErr w:type="spellEnd"/>
      <w:r>
        <w:rPr>
          <w:rFonts w:ascii="IBM Plex Serif" w:hAnsi="IBM Plex Serif" w:cs="IBM Plex Serif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w w:val="100"/>
          <w:sz w:val="18"/>
          <w:szCs w:val="18"/>
        </w:rPr>
        <w:t>белән</w:t>
      </w:r>
      <w:proofErr w:type="spellEnd"/>
      <w:r>
        <w:rPr>
          <w:rFonts w:ascii="IBM Plex Serif" w:hAnsi="IBM Plex Serif" w:cs="IBM Plex Serif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w w:val="100"/>
          <w:sz w:val="18"/>
          <w:szCs w:val="18"/>
        </w:rPr>
        <w:t>шөгыльләнүчеләр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яңалыклар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гадәттән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тыш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хәлләр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хокук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тәртип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саклау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кеше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закон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файдалы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киңәшләр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мода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аш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-су,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рецептлар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сорау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җавап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газета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укучылардан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хатлар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кроссвордлар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башваткычлар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конкурслар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сораштырулар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юмор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реклама,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белдерүләр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котлаулар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башкасы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(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тәкъдим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)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7.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соңгы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атнада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дөнья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күргән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язмалар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истә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калды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8.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Кайсы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рубрикалар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материаллар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аеруча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ошый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9.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кызыксындырган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мәсьәләләр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буенча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газета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мәгълүмат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бирәме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очракта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һәрвакытта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10.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Ничек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уйлыйсыз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: газета район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халкының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кызыксынуларын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дәрәҗәдә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яктыртамы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очракта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һәрвакытта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11. Газета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райондагы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вакыйгалар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буенча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мәгълүмати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ихтыяҗыгызны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канәгатьләндерәме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очракта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һәрвакытта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12.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яктыртылган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темаларга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вакыйгаларга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экспертлар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фикере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белгечләрнең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комментарийлары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җитәрлекме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очракта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һәрвакытта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13.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Газетабызда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нәрсә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күбрәк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ошый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14.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Газетабызда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нәрсә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ошамый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җитешмәгән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яклары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кимчелекләре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бар?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15.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фикерегезчә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тәнкыйть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материаллары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аналитика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җитәрлек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очракта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әйе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һәрвакытта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юк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: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16.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Материалны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формада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җиткерү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өчен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кызыклырак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вакыйга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булган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урыннан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репортаж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– зарисовка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кешеләр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(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якташлар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)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турында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очерклар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интервью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мәкаләләр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журналист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тикшерүе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рәсми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чаралардан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отчетлар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кыска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мәгълүмат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фоторепортажлар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инфографика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таблица, диаграмма,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схемалар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–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башкасы</w:t>
      </w:r>
      <w:proofErr w:type="spellEnd"/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17.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мәкалә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авторларының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теле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стиле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канәгатьләндерәме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Юк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икән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18.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Фотографияләрнең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коллаж,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рәсемнәрнең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сыйфаты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күләме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канәгатьләндерәме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теләк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19.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бизәлеше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(дизайн)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ошыймы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Аны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яхшырту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өчен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нәрсәне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үзгәртер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идегез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20.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бизәлешен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5 баллы шкала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буенча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бәяләгез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. 5 –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яхшы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ә 1 –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начар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21.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беренче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полосасының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бизәлеше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(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тышлык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)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ошыймы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Юк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икән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Тышлык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матуррак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эчтәлеклерәк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булсын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өчен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нишләргә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22.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форматы,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күләме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, шрифты (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зурлыгы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),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полосадагы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колонкалар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саны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канәгатьләндерәме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тәкъдим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23.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нәрсәне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үзгәртергә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кирәк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дип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уйлыйсыз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Сезнең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фикер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тәкъдимнәр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.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24.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темага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мәкаләләрне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ешрак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күрергә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теләр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идегез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lastRenderedPageBreak/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25.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яңа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рубрикалар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тәкъдим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итәр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идегез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26.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Газетада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сорауларга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җавап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табарга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теләр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идегез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27.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Газетаның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эчтәлеген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үзгәртергә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кирәкме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Нинди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темаларга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күбрәк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игътибар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бирергә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кирәк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?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28.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Штаттан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тыш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авторлардан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кемнәрнең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материалларын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укырга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теләр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>идегез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sz w:val="18"/>
          <w:szCs w:val="18"/>
        </w:rPr>
        <w:t xml:space="preserve">? 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___________________________________________________________________</w:t>
      </w:r>
    </w:p>
    <w:p w:rsidR="00D97CEE" w:rsidRDefault="00D97CEE" w:rsidP="00D97CEE">
      <w:pPr>
        <w:pStyle w:val="a4"/>
        <w:rPr>
          <w:rFonts w:ascii="IBM Plex Serif" w:hAnsi="IBM Plex Serif" w:cs="IBM Plex Serif"/>
          <w:spacing w:val="3"/>
          <w:w w:val="100"/>
          <w:sz w:val="18"/>
          <w:szCs w:val="18"/>
        </w:rPr>
      </w:pPr>
      <w:r>
        <w:rPr>
          <w:rFonts w:ascii="IBM Plex Serif" w:hAnsi="IBM Plex Serif" w:cs="IBM Plex Serif"/>
          <w:spacing w:val="3"/>
          <w:w w:val="100"/>
          <w:sz w:val="18"/>
          <w:szCs w:val="18"/>
        </w:rPr>
        <w:t>_________________________________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Исем-фамилиягезне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яшәү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урыныгызны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күрсәтү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мәҗбүри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түгел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әмма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күрсәтсәгез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рәхмәтле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булырбыз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Тутырылган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анкетаны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яки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киңәйтелгән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җавапларны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“анкета”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тамгасы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белән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Мөслим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авылы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Пушкин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урамы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, 43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йорт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адресы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буенча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редакциягә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җибәрүегезне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сорыйбыз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Анкетаны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китереп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бирергә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яки электрон почта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аша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(muslimau@rambler.ru)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юлларга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да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мөмкин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тагын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Анкетада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катнашучылар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арасында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бүләкләр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уйнатылачак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Тулы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һәм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кызыклы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җаваплар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юллаган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биш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әбунәчене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бүләкләр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spacing w:val="3"/>
          <w:w w:val="100"/>
          <w:sz w:val="18"/>
          <w:szCs w:val="18"/>
        </w:rPr>
        <w:t>көтә</w:t>
      </w:r>
      <w:proofErr w:type="spellEnd"/>
      <w:r>
        <w:rPr>
          <w:rFonts w:ascii="IBM Plex Serif" w:hAnsi="IBM Plex Serif" w:cs="IBM Plex Serif"/>
          <w:spacing w:val="3"/>
          <w:w w:val="100"/>
          <w:sz w:val="18"/>
          <w:szCs w:val="18"/>
        </w:rPr>
        <w:t xml:space="preserve">. 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Редакциянең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proofErr w:type="gram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телефоннары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:   </w:t>
      </w:r>
      <w:proofErr w:type="gram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              8-(8-5556) 2-55-00, 2-45-57.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</w:pP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Хезмәттәшлек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өчен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алдан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ук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рәхмәтебезне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җиткерәбез</w:t>
      </w:r>
      <w:proofErr w:type="spellEnd"/>
      <w:r>
        <w:rPr>
          <w:rFonts w:ascii="IBM Plex Serif" w:hAnsi="IBM Plex Serif" w:cs="IBM Plex Serif"/>
          <w:i/>
          <w:iCs/>
          <w:spacing w:val="3"/>
          <w:w w:val="100"/>
          <w:sz w:val="18"/>
          <w:szCs w:val="18"/>
        </w:rPr>
        <w:t>.</w:t>
      </w: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sz w:val="18"/>
          <w:szCs w:val="18"/>
        </w:rPr>
      </w:pPr>
    </w:p>
    <w:p w:rsidR="00D97CEE" w:rsidRDefault="00D97CEE" w:rsidP="00D97CEE">
      <w:pPr>
        <w:pStyle w:val="a4"/>
        <w:ind w:firstLine="283"/>
        <w:rPr>
          <w:rFonts w:ascii="IBM Plex Serif" w:hAnsi="IBM Plex Serif" w:cs="IBM Plex Serif"/>
          <w:spacing w:val="3"/>
          <w:w w:val="100"/>
          <w:position w:val="-16"/>
          <w:sz w:val="18"/>
          <w:szCs w:val="18"/>
        </w:rPr>
      </w:pPr>
      <w:proofErr w:type="spellStart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Ихтирам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белән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 xml:space="preserve"> “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Авыл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 xml:space="preserve"> </w:t>
      </w:r>
      <w:proofErr w:type="spellStart"/>
      <w:proofErr w:type="gramStart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утлары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 xml:space="preserve">”   </w:t>
      </w:r>
      <w:proofErr w:type="spellStart"/>
      <w:proofErr w:type="gram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газетасы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 xml:space="preserve"> </w:t>
      </w:r>
      <w:proofErr w:type="spellStart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редакциясе</w:t>
      </w:r>
      <w:proofErr w:type="spellEnd"/>
      <w:r>
        <w:rPr>
          <w:rFonts w:ascii="IBM Plex Serif" w:hAnsi="IBM Plex Serif" w:cs="IBM Plex Serif"/>
          <w:b/>
          <w:bCs/>
          <w:spacing w:val="3"/>
          <w:w w:val="100"/>
          <w:position w:val="-16"/>
          <w:sz w:val="18"/>
          <w:szCs w:val="18"/>
        </w:rPr>
        <w:t>.</w:t>
      </w:r>
    </w:p>
    <w:p w:rsidR="00440532" w:rsidRDefault="00440532"/>
    <w:sectPr w:rsidR="00440532" w:rsidSect="005715F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panose1 w:val="02060503050406000203"/>
    <w:charset w:val="00"/>
    <w:family w:val="roman"/>
    <w:notTrueType/>
    <w:pitch w:val="variable"/>
    <w:sig w:usb0="A000026F" w:usb1="5000207B" w:usb2="00000000" w:usb3="00000000" w:csb0="000001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EE"/>
    <w:rsid w:val="00440532"/>
    <w:rsid w:val="00D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EE79"/>
  <w15:chartTrackingRefBased/>
  <w15:docId w15:val="{FE38055A-2735-4263-87A3-D2F0E2B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лид"/>
    <w:basedOn w:val="a"/>
    <w:uiPriority w:val="99"/>
    <w:rsid w:val="00D97CEE"/>
    <w:pPr>
      <w:autoSpaceDE w:val="0"/>
      <w:autoSpaceDN w:val="0"/>
      <w:adjustRightInd w:val="0"/>
      <w:spacing w:after="220" w:line="200" w:lineRule="atLeast"/>
      <w:textAlignment w:val="center"/>
    </w:pPr>
    <w:rPr>
      <w:rFonts w:ascii="IBM Plex Serif" w:hAnsi="IBM Plex Serif" w:cs="IBM Plex Serif"/>
      <w:b/>
      <w:bCs/>
      <w:color w:val="000000"/>
      <w:sz w:val="18"/>
      <w:szCs w:val="18"/>
    </w:rPr>
  </w:style>
  <w:style w:type="paragraph" w:customStyle="1" w:styleId="a4">
    <w:name w:val="текст колонка"/>
    <w:basedOn w:val="a"/>
    <w:uiPriority w:val="99"/>
    <w:rsid w:val="00D97CEE"/>
    <w:pPr>
      <w:tabs>
        <w:tab w:val="right" w:leader="dot" w:pos="540"/>
      </w:tabs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Open Sans" w:hAnsi="Open Sans" w:cs="Open Sans"/>
      <w:color w:val="000000"/>
      <w:w w:val="9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5762</Characters>
  <Application>Microsoft Office Word</Application>
  <DocSecurity>0</DocSecurity>
  <Lines>48</Lines>
  <Paragraphs>13</Paragraphs>
  <ScaleCrop>false</ScaleCrop>
  <Company>JSC TATMEDIA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Р. Салямова</dc:creator>
  <cp:keywords/>
  <dc:description/>
  <cp:lastModifiedBy>Рамиля Р. Салямова</cp:lastModifiedBy>
  <cp:revision>1</cp:revision>
  <dcterms:created xsi:type="dcterms:W3CDTF">2023-09-29T07:20:00Z</dcterms:created>
  <dcterms:modified xsi:type="dcterms:W3CDTF">2023-09-29T07:21:00Z</dcterms:modified>
</cp:coreProperties>
</file>